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"/>
        <w:ind w:right="860"/>
        <w:jc w:val="center"/>
      </w:pPr>
      <w:r>
        <w:t>严防企业粉尘爆炸五条规定（</w:t>
      </w:r>
      <w:r>
        <w:rPr>
          <w:rFonts w:ascii="Times New Roman" w:eastAsia="Times New Roman"/>
        </w:rPr>
        <w:t xml:space="preserve">2014 </w:t>
      </w:r>
      <w:r>
        <w:t>年）</w:t>
      </w:r>
    </w:p>
    <w:p>
      <w:pPr>
        <w:pStyle w:val="3"/>
        <w:spacing w:before="8"/>
        <w:ind w:left="0"/>
        <w:rPr>
          <w:b/>
          <w:sz w:val="30"/>
        </w:rPr>
      </w:pPr>
    </w:p>
    <w:p>
      <w:pPr>
        <w:pStyle w:val="3"/>
        <w:spacing w:before="1" w:line="278" w:lineRule="auto"/>
        <w:ind w:right="295" w:firstLine="420"/>
      </w:pPr>
      <w:r>
        <w:rPr>
          <w:spacing w:val="-10"/>
        </w:rPr>
        <w:t xml:space="preserve">《严防企业粉尘爆炸五条规定》已经 </w:t>
      </w:r>
      <w:r>
        <w:rPr>
          <w:rFonts w:ascii="Times New Roman" w:eastAsia="Times New Roman"/>
        </w:rPr>
        <w:t xml:space="preserve">2014 </w:t>
      </w:r>
      <w:r>
        <w:rPr>
          <w:spacing w:val="-27"/>
        </w:rPr>
        <w:t xml:space="preserve">年 </w:t>
      </w:r>
      <w:r>
        <w:rPr>
          <w:rFonts w:ascii="Times New Roman" w:eastAsia="Times New Roman"/>
        </w:rPr>
        <w:t xml:space="preserve">8 </w:t>
      </w:r>
      <w:r>
        <w:rPr>
          <w:spacing w:val="-27"/>
        </w:rPr>
        <w:t xml:space="preserve">月 </w:t>
      </w:r>
      <w:r>
        <w:rPr>
          <w:rFonts w:ascii="Times New Roman" w:eastAsia="Times New Roman"/>
        </w:rPr>
        <w:t xml:space="preserve">11 </w:t>
      </w:r>
      <w:r>
        <w:t>日国家安全生产监督管理总局局长办公会议审议通过，现予公布，自公布之日起施行。</w:t>
      </w:r>
    </w:p>
    <w:p>
      <w:pPr>
        <w:pStyle w:val="3"/>
        <w:spacing w:line="278" w:lineRule="auto"/>
        <w:ind w:right="297" w:firstLine="420"/>
      </w:pPr>
      <w:r>
        <w:rPr>
          <w:spacing w:val="-9"/>
          <w:w w:val="95"/>
        </w:rPr>
        <w:t>一、必须确保作业场所符合标准规范要求，严禁设置在违规多层房、安全间距不达标厂</w:t>
      </w:r>
      <w:r>
        <w:rPr>
          <w:spacing w:val="-9"/>
        </w:rPr>
        <w:t>房和居民区内。</w:t>
      </w:r>
    </w:p>
    <w:p>
      <w:pPr>
        <w:pStyle w:val="3"/>
        <w:spacing w:line="278" w:lineRule="auto"/>
        <w:ind w:right="297" w:firstLine="420"/>
      </w:pPr>
      <w:r>
        <w:rPr>
          <w:spacing w:val="-9"/>
          <w:w w:val="95"/>
        </w:rPr>
        <w:t>二、必须按标准规范设计、安装、使用和维护通风除尘系统，每班按规定检测和规范清</w:t>
      </w:r>
      <w:r>
        <w:rPr>
          <w:spacing w:val="-9"/>
        </w:rPr>
        <w:t>理粉尘，在除尘系统停运期间和粉尘超标时严禁作业，并停产撤人。</w:t>
      </w:r>
    </w:p>
    <w:p>
      <w:pPr>
        <w:pStyle w:val="3"/>
        <w:spacing w:line="278" w:lineRule="auto"/>
        <w:ind w:right="297" w:firstLine="420"/>
      </w:pPr>
      <w:r>
        <w:rPr>
          <w:spacing w:val="-8"/>
          <w:w w:val="95"/>
        </w:rPr>
        <w:t>三、必须按规范使用防爆电气设备，落实防雷、防静电等措施，保证设备设施接地，严</w:t>
      </w:r>
      <w:r>
        <w:rPr>
          <w:spacing w:val="-8"/>
        </w:rPr>
        <w:t>禁作业场所存在各类明火和违规使用作业工具。</w:t>
      </w:r>
    </w:p>
    <w:p>
      <w:pPr>
        <w:pStyle w:val="3"/>
        <w:spacing w:line="278" w:lineRule="auto"/>
        <w:ind w:left="540" w:right="162"/>
        <w:rPr>
          <w:w w:val="95"/>
        </w:rPr>
      </w:pPr>
      <w:r>
        <w:rPr>
          <w:w w:val="95"/>
        </w:rPr>
        <w:t xml:space="preserve">四、必须配备铝镁等金属粉尘生产、收集、贮存的防水防潮设施，严禁粉尘遇湿自燃。  </w:t>
      </w:r>
    </w:p>
    <w:p>
      <w:pPr>
        <w:pStyle w:val="3"/>
        <w:spacing w:line="278" w:lineRule="auto"/>
        <w:ind w:right="162" w:firstLine="420" w:firstLineChars="200"/>
      </w:pPr>
      <w:bookmarkStart w:id="0" w:name="_GoBack"/>
      <w:bookmarkEnd w:id="0"/>
      <w:r>
        <w:t>五、必须严格执行安全操作规程和劳动防护制度，严禁员工培训不合格和不按规定佩戴使用防尘、防静电等劳保用品上岗。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07219F"/>
    <w:rsid w:val="56D03AA0"/>
    <w:rsid w:val="70072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2"/>
    <w:basedOn w:val="1"/>
    <w:next w:val="1"/>
    <w:qFormat/>
    <w:uiPriority w:val="1"/>
    <w:pPr>
      <w:spacing w:before="1"/>
      <w:ind w:right="117"/>
      <w:jc w:val="center"/>
      <w:outlineLvl w:val="2"/>
    </w:pPr>
    <w:rPr>
      <w:rFonts w:ascii="宋体" w:hAnsi="宋体" w:eastAsia="宋体" w:cs="宋体"/>
      <w:b/>
      <w:bCs/>
      <w:sz w:val="30"/>
      <w:szCs w:val="30"/>
      <w:lang w:val="zh-CN" w:eastAsia="zh-CN" w:bidi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180"/>
    </w:pPr>
    <w:rPr>
      <w:rFonts w:ascii="宋体" w:hAnsi="宋体" w:eastAsia="宋体" w:cs="宋体"/>
      <w:sz w:val="21"/>
      <w:szCs w:val="21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2021-10-10T02:32:00Z</dcterms:created>
  <dc:creator>admin2</dc:creator>
  <cp:lastModifiedBy>admin2</cp:lastModifiedBy>
  <dcterms:modified xsi:type="dcterms:W3CDTF">2021-10-10T02:32:44Z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C27BAA968BD841F0AFEBF9A09953169E</vt:lpwstr>
  </property>
</Properties>
</file>